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64" w:rsidRPr="006352AA" w:rsidRDefault="00556D64" w:rsidP="00556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E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учебнику </w:t>
      </w:r>
      <w:r>
        <w:rPr>
          <w:rFonts w:ascii="Times New Roman" w:hAnsi="Times New Roman" w:cs="Times New Roman"/>
          <w:b/>
          <w:sz w:val="28"/>
          <w:szCs w:val="28"/>
        </w:rPr>
        <w:t>«Синяя птица» (Французский язык). 2-й иностранный язык. 5</w:t>
      </w:r>
      <w:r w:rsidRPr="006352AA">
        <w:rPr>
          <w:rFonts w:ascii="Times New Roman" w:hAnsi="Times New Roman" w:cs="Times New Roman"/>
          <w:b/>
          <w:sz w:val="28"/>
          <w:szCs w:val="28"/>
        </w:rPr>
        <w:t>-9 классы.</w:t>
      </w:r>
    </w:p>
    <w:p w:rsidR="00556D64" w:rsidRPr="00E417DF" w:rsidRDefault="00556D64" w:rsidP="00E4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УМК «Синяя птица» 5–9 (“</w:t>
      </w:r>
      <w:r w:rsidRPr="00E417D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417D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417DF">
        <w:rPr>
          <w:rFonts w:ascii="Times New Roman" w:hAnsi="Times New Roman" w:cs="Times New Roman"/>
          <w:sz w:val="28"/>
          <w:szCs w:val="28"/>
          <w:lang w:val="en-US"/>
        </w:rPr>
        <w:t>oiseau</w:t>
      </w:r>
      <w:proofErr w:type="spellEnd"/>
      <w:r w:rsidRPr="00E417DF">
        <w:rPr>
          <w:rFonts w:ascii="Times New Roman" w:hAnsi="Times New Roman" w:cs="Times New Roman"/>
          <w:sz w:val="28"/>
          <w:szCs w:val="28"/>
        </w:rPr>
        <w:t xml:space="preserve"> </w:t>
      </w:r>
      <w:r w:rsidRPr="00E417DF">
        <w:rPr>
          <w:rFonts w:ascii="Times New Roman" w:hAnsi="Times New Roman" w:cs="Times New Roman"/>
          <w:sz w:val="28"/>
          <w:szCs w:val="28"/>
          <w:lang w:val="en-US"/>
        </w:rPr>
        <w:t>bleu</w:t>
      </w:r>
      <w:r w:rsidRPr="00E417DF">
        <w:rPr>
          <w:rFonts w:ascii="Times New Roman" w:hAnsi="Times New Roman" w:cs="Times New Roman"/>
          <w:sz w:val="28"/>
          <w:szCs w:val="28"/>
        </w:rPr>
        <w:t>”)</w:t>
      </w:r>
    </w:p>
    <w:p w:rsidR="00785F44" w:rsidRPr="00E417DF" w:rsidRDefault="00556D64" w:rsidP="00E417DF">
      <w:pPr>
        <w:spacing w:after="0"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785F44" w:rsidRPr="00E417DF">
        <w:rPr>
          <w:rFonts w:ascii="Times New Roman" w:hAnsi="Times New Roman" w:cs="Times New Roman"/>
          <w:sz w:val="28"/>
          <w:szCs w:val="28"/>
        </w:rPr>
        <w:t xml:space="preserve">5 класс: </w:t>
      </w:r>
      <w:r w:rsidRPr="00E417DF">
        <w:rPr>
          <w:rStyle w:val="FontStyle15"/>
          <w:rFonts w:ascii="Times New Roman" w:hAnsi="Times New Roman" w:cs="Times New Roman"/>
          <w:sz w:val="28"/>
          <w:szCs w:val="28"/>
        </w:rPr>
        <w:t>Э.М Береговская, Т.В.Белосельская</w:t>
      </w:r>
      <w:r w:rsidR="00E417DF" w:rsidRPr="00E417DF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="00785F44" w:rsidRPr="00E417D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7DF" w:rsidRPr="00E417DF">
        <w:rPr>
          <w:rStyle w:val="FontStyle15"/>
          <w:rFonts w:ascii="Times New Roman" w:hAnsi="Times New Roman" w:cs="Times New Roman"/>
          <w:sz w:val="28"/>
          <w:szCs w:val="28"/>
        </w:rPr>
        <w:t>Н.А.Селиванива</w:t>
      </w:r>
      <w:proofErr w:type="spellEnd"/>
      <w:r w:rsidR="00E417DF" w:rsidRPr="00E417DF">
        <w:rPr>
          <w:rStyle w:val="FontStyle15"/>
          <w:rFonts w:ascii="Times New Roman" w:hAnsi="Times New Roman" w:cs="Times New Roman"/>
          <w:sz w:val="28"/>
          <w:szCs w:val="28"/>
        </w:rPr>
        <w:t>, А.Ю.Шашурина</w:t>
      </w:r>
      <w:r w:rsidR="00785F44" w:rsidRPr="00E417DF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</w:p>
    <w:p w:rsidR="00E417DF" w:rsidRPr="00E417DF" w:rsidRDefault="00E417DF" w:rsidP="00E417DF">
      <w:pPr>
        <w:spacing w:after="0" w:line="240" w:lineRule="auto"/>
        <w:ind w:left="8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Примерной программы основного общего образо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вания по иностранному языку, которая составлена на основе Федерального компонента государст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венного стандарта основного общего образования (2 часа в неделю)</w:t>
      </w:r>
    </w:p>
    <w:p w:rsidR="00556D64" w:rsidRPr="00E417DF" w:rsidRDefault="00556D64" w:rsidP="00E417DF">
      <w:pPr>
        <w:pStyle w:val="Style4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417DF">
        <w:rPr>
          <w:rStyle w:val="FontStyle15"/>
          <w:rFonts w:ascii="Times New Roman" w:hAnsi="Times New Roman" w:cs="Times New Roman"/>
          <w:sz w:val="28"/>
          <w:szCs w:val="28"/>
        </w:rPr>
        <w:t xml:space="preserve">Данный курс по французскому языку предложен учащимся к </w:t>
      </w:r>
      <w:proofErr w:type="gramStart"/>
      <w:r w:rsidRPr="00E417DF">
        <w:rPr>
          <w:rStyle w:val="FontStyle15"/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E417DF">
        <w:rPr>
          <w:rStyle w:val="FontStyle15"/>
          <w:rFonts w:ascii="Times New Roman" w:hAnsi="Times New Roman" w:cs="Times New Roman"/>
          <w:sz w:val="28"/>
          <w:szCs w:val="28"/>
        </w:rPr>
        <w:t xml:space="preserve"> гуманитарного профиля как второй иностранный язык с правом изучения с 7 по 9 классы. Таким образом, программа Э.М.Береговской была переработана </w:t>
      </w:r>
    </w:p>
    <w:p w:rsidR="00785F44" w:rsidRPr="00E417DF" w:rsidRDefault="00556D64" w:rsidP="00E417DF">
      <w:pPr>
        <w:pStyle w:val="Style4"/>
        <w:widowControl/>
        <w:spacing w:line="240" w:lineRule="auto"/>
        <w:ind w:left="566" w:firstLine="0"/>
        <w:rPr>
          <w:rStyle w:val="22"/>
          <w:rFonts w:ascii="Times New Roman" w:hAnsi="Times New Roman" w:cs="Times New Roman"/>
          <w:b w:val="0"/>
          <w:bCs w:val="0"/>
          <w:noProof w:val="0"/>
          <w:sz w:val="28"/>
          <w:szCs w:val="28"/>
          <w:shd w:val="clear" w:color="auto" w:fill="auto"/>
          <w:lang w:val="ru-RU" w:eastAsia="ru-RU"/>
        </w:rPr>
      </w:pPr>
      <w:r w:rsidRPr="00E417DF">
        <w:rPr>
          <w:rStyle w:val="FontStyle15"/>
          <w:rFonts w:ascii="Times New Roman" w:hAnsi="Times New Roman" w:cs="Times New Roman"/>
          <w:sz w:val="28"/>
          <w:szCs w:val="28"/>
        </w:rPr>
        <w:t>В процессе изучения французского языка реализуются следующие цели:</w:t>
      </w:r>
      <w:bookmarkStart w:id="0" w:name="bookmark95"/>
    </w:p>
    <w:bookmarkEnd w:id="0"/>
    <w:p w:rsidR="00E417DF" w:rsidRPr="00E417DF" w:rsidRDefault="00E417DF" w:rsidP="00E417DF">
      <w:pPr>
        <w:numPr>
          <w:ilvl w:val="1"/>
          <w:numId w:val="9"/>
        </w:numPr>
        <w:tabs>
          <w:tab w:val="left" w:pos="107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формирование такого уровня коммуникативной компетенции и всех ее составляющих, который был бы достаточным для того, чтобы учащиеся смогли осуществить переход из учебного контекста в реальную ситуацию устного и письменного общения с носителями языка;</w:t>
      </w:r>
    </w:p>
    <w:p w:rsidR="00E417DF" w:rsidRPr="00E417DF" w:rsidRDefault="00E417DF" w:rsidP="00E417DF">
      <w:pPr>
        <w:numPr>
          <w:ilvl w:val="1"/>
          <w:numId w:val="9"/>
        </w:numPr>
        <w:tabs>
          <w:tab w:val="left" w:pos="1021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достижение такого уровня  </w:t>
      </w:r>
      <w:proofErr w:type="spellStart"/>
      <w:r w:rsidRPr="00E417D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417DF">
        <w:rPr>
          <w:rFonts w:ascii="Times New Roman" w:hAnsi="Times New Roman" w:cs="Times New Roman"/>
          <w:sz w:val="28"/>
          <w:szCs w:val="28"/>
        </w:rPr>
        <w:t>, который создавал бы необходимую основу для дальнейшего совершенствования умений и навыков иноязычного общения, даже если последую</w:t>
      </w:r>
      <w:r w:rsidRPr="00E417DF">
        <w:rPr>
          <w:rFonts w:ascii="Times New Roman" w:hAnsi="Times New Roman" w:cs="Times New Roman"/>
          <w:sz w:val="28"/>
          <w:szCs w:val="28"/>
        </w:rPr>
        <w:softHyphen/>
        <w:t xml:space="preserve">щее </w:t>
      </w:r>
      <w:proofErr w:type="spellStart"/>
      <w:r w:rsidRPr="00E417DF">
        <w:rPr>
          <w:rFonts w:ascii="Times New Roman" w:hAnsi="Times New Roman" w:cs="Times New Roman"/>
          <w:sz w:val="28"/>
          <w:szCs w:val="28"/>
        </w:rPr>
        <w:t>доучивание</w:t>
      </w:r>
      <w:proofErr w:type="spellEnd"/>
      <w:r w:rsidRPr="00E417DF">
        <w:rPr>
          <w:rFonts w:ascii="Times New Roman" w:hAnsi="Times New Roman" w:cs="Times New Roman"/>
          <w:sz w:val="28"/>
          <w:szCs w:val="28"/>
        </w:rPr>
        <w:t xml:space="preserve"> или углубленное изучение французского языка проходит с некоторым временным отрывом;</w:t>
      </w:r>
    </w:p>
    <w:p w:rsidR="00E417DF" w:rsidRPr="00E417DF" w:rsidRDefault="00E417DF" w:rsidP="00E417DF">
      <w:pPr>
        <w:numPr>
          <w:ilvl w:val="1"/>
          <w:numId w:val="9"/>
        </w:numPr>
        <w:tabs>
          <w:tab w:val="left" w:pos="100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иной </w:t>
      </w:r>
      <w:proofErr w:type="spellStart"/>
      <w:r w:rsidRPr="00E417D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417DF">
        <w:rPr>
          <w:rFonts w:ascii="Times New Roman" w:hAnsi="Times New Roman" w:cs="Times New Roman"/>
          <w:sz w:val="28"/>
          <w:szCs w:val="28"/>
        </w:rPr>
        <w:t xml:space="preserve"> среды через раскрытие осо</w:t>
      </w:r>
      <w:r w:rsidRPr="00E417DF">
        <w:rPr>
          <w:rFonts w:ascii="Times New Roman" w:hAnsi="Times New Roman" w:cs="Times New Roman"/>
          <w:sz w:val="28"/>
          <w:szCs w:val="28"/>
        </w:rPr>
        <w:softHyphen/>
        <w:t xml:space="preserve">бенностей поведенческих характеристик и образа мышления ее представителей с целью преодоления </w:t>
      </w:r>
      <w:proofErr w:type="spellStart"/>
      <w:r w:rsidRPr="00E417DF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E417DF">
        <w:rPr>
          <w:rFonts w:ascii="Times New Roman" w:hAnsi="Times New Roman" w:cs="Times New Roman"/>
          <w:sz w:val="28"/>
          <w:szCs w:val="28"/>
        </w:rPr>
        <w:t xml:space="preserve"> и разного рода стереотипов.</w:t>
      </w:r>
    </w:p>
    <w:p w:rsidR="00E417DF" w:rsidRPr="00E417DF" w:rsidRDefault="00E417DF" w:rsidP="00E417DF">
      <w:pPr>
        <w:spacing w:after="0" w:line="240" w:lineRule="auto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7DF">
        <w:rPr>
          <w:rFonts w:ascii="Times New Roman" w:hAnsi="Times New Roman" w:cs="Times New Roman"/>
          <w:sz w:val="28"/>
          <w:szCs w:val="28"/>
        </w:rPr>
        <w:t>Кроме этого, в задачу обучения входит подготовка учащихся к сдаче экзамена по французскому языку, что предполагает формирование способности понимать письменный и звучащий текст на  французском языке в рамках экзаменационных требований, предъявляемых к данному этапу обучения, способности вести беседу на темы повседневного общения, грамотно (с лексической и грамматической точки зрения) строить устные и письменные высказывания.</w:t>
      </w:r>
      <w:proofErr w:type="gramEnd"/>
    </w:p>
    <w:p w:rsidR="00E417DF" w:rsidRPr="00E417DF" w:rsidRDefault="00E417DF" w:rsidP="00E417DF">
      <w:pPr>
        <w:keepNext/>
        <w:keepLines/>
        <w:spacing w:before="180" w:after="0" w:line="240" w:lineRule="auto"/>
        <w:ind w:left="31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17DF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E417DF" w:rsidRPr="00E417DF" w:rsidRDefault="00E417DF" w:rsidP="00E417DF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В результате изучения французского языка в основной общей школе ученик должен </w:t>
      </w:r>
      <w:r w:rsidRPr="00E41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E417DF" w:rsidRPr="00E417DF" w:rsidRDefault="00E417DF" w:rsidP="00E417DF">
      <w:pPr>
        <w:tabs>
          <w:tab w:val="left" w:pos="93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1) основные значения изученных лексических единиц (слов, словосочетаний); основные спосо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бы словообразования (аффиксация, словосложение, конверсия);</w:t>
      </w:r>
    </w:p>
    <w:p w:rsidR="00E417DF" w:rsidRPr="00E417DF" w:rsidRDefault="00E417DF" w:rsidP="00E417DF">
      <w:pPr>
        <w:tabs>
          <w:tab w:val="left" w:pos="93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2) особенности структуры простых и сложных предложений французского языка; интонацию различных коммуникативных типов предложения;</w:t>
      </w:r>
    </w:p>
    <w:p w:rsidR="00E417DF" w:rsidRPr="00E417DF" w:rsidRDefault="00E417DF" w:rsidP="00E417DF">
      <w:pPr>
        <w:tabs>
          <w:tab w:val="left" w:pos="93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3) признаки изученных грамматических явлений (видовременных форм глаголов, модальных глаголов и их эквивалентов, артиклей, </w:t>
      </w:r>
      <w:r w:rsidRPr="00E417DF">
        <w:rPr>
          <w:rFonts w:ascii="Times New Roman" w:hAnsi="Times New Roman" w:cs="Times New Roman"/>
          <w:sz w:val="28"/>
          <w:szCs w:val="28"/>
        </w:rPr>
        <w:lastRenderedPageBreak/>
        <w:t>существительных, степеней сравнения прилагательных и на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речий, местоимений, числительных, предлогов);</w:t>
      </w:r>
    </w:p>
    <w:p w:rsidR="00E417DF" w:rsidRPr="00E417DF" w:rsidRDefault="00E417DF" w:rsidP="00E417DF">
      <w:pPr>
        <w:tabs>
          <w:tab w:val="left" w:pos="92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4) основные нормы речевого этикета (реплики-клише, наиболее распространенная оценочна; лексика), принятые в стране изучаемого языка;</w:t>
      </w:r>
    </w:p>
    <w:p w:rsidR="00E417DF" w:rsidRPr="00E417DF" w:rsidRDefault="00E417DF" w:rsidP="00E417DF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5)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ди и их вклад в мировую культуру), сходство и различия в традициях своей страны и стран изучаемо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го языка;</w:t>
      </w:r>
    </w:p>
    <w:p w:rsidR="00E417DF" w:rsidRPr="00E417DF" w:rsidRDefault="00E417DF" w:rsidP="00E417DF">
      <w:pPr>
        <w:keepNext/>
        <w:keepLines/>
        <w:spacing w:after="0" w:line="240" w:lineRule="auto"/>
        <w:ind w:left="20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E417DF" w:rsidRPr="00E417DF" w:rsidRDefault="00E417DF" w:rsidP="00E417DF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7DF">
        <w:rPr>
          <w:rFonts w:ascii="Times New Roman" w:hAnsi="Times New Roman" w:cs="Times New Roman"/>
          <w:b/>
          <w:bCs/>
          <w:smallCaps/>
          <w:sz w:val="28"/>
          <w:szCs w:val="28"/>
        </w:rPr>
        <w:t>говорение:</w:t>
      </w:r>
    </w:p>
    <w:p w:rsidR="00E417DF" w:rsidRPr="00E417DF" w:rsidRDefault="00E417DF" w:rsidP="00E417DF">
      <w:pPr>
        <w:tabs>
          <w:tab w:val="left" w:pos="90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1) начинать, вести, поддерживать и заканчивать беседу в стандартных ситуациях общения, со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блюдая нормы речевого этикета, при необходимости переспрашивая, уточняя;</w:t>
      </w:r>
    </w:p>
    <w:p w:rsidR="00E417DF" w:rsidRPr="00E417DF" w:rsidRDefault="00E417DF" w:rsidP="00E417DF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2)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енный лексико-грамматический материал;</w:t>
      </w:r>
    </w:p>
    <w:p w:rsidR="00E417DF" w:rsidRPr="00E417DF" w:rsidRDefault="00E417DF" w:rsidP="00E417DF">
      <w:pPr>
        <w:tabs>
          <w:tab w:val="left" w:pos="89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3) рассказывать о себе, своей семье, друзьях, своих интересах и планах на будущее, сообщать краткие сведения о своем городе / селе, своей стране и стране изучаемого языка;</w:t>
      </w:r>
    </w:p>
    <w:p w:rsidR="00E417DF" w:rsidRPr="00E417DF" w:rsidRDefault="00E417DF" w:rsidP="00E417DF">
      <w:pPr>
        <w:tabs>
          <w:tab w:val="left" w:pos="90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4) делать краткие сообщения, описывать события/явления (в рамках изученных тем), переда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вать основное содержание, основную мысль прочитанного или услышанного, выражать свое отноше</w:t>
      </w:r>
      <w:r w:rsidRPr="00E417DF">
        <w:rPr>
          <w:rFonts w:ascii="Times New Roman" w:hAnsi="Times New Roman" w:cs="Times New Roman"/>
          <w:sz w:val="28"/>
          <w:szCs w:val="28"/>
        </w:rPr>
        <w:softHyphen/>
        <w:t xml:space="preserve">ние к </w:t>
      </w:r>
      <w:proofErr w:type="gramStart"/>
      <w:r w:rsidRPr="00E417D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417DF">
        <w:rPr>
          <w:rFonts w:ascii="Times New Roman" w:hAnsi="Times New Roman" w:cs="Times New Roman"/>
          <w:sz w:val="28"/>
          <w:szCs w:val="28"/>
        </w:rPr>
        <w:t xml:space="preserve"> / услышанному, давать краткую характеристику персонажей;</w:t>
      </w:r>
    </w:p>
    <w:p w:rsidR="00E417DF" w:rsidRPr="00E417DF" w:rsidRDefault="00E417DF" w:rsidP="00E417DF">
      <w:pPr>
        <w:tabs>
          <w:tab w:val="left" w:pos="90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5) использовать перифраз, синонимичные средства в процессе устного общения;</w:t>
      </w:r>
    </w:p>
    <w:p w:rsidR="00E417DF" w:rsidRPr="00E417DF" w:rsidRDefault="00E417DF" w:rsidP="00E417DF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 w:rsidRPr="00E417DF">
        <w:rPr>
          <w:rFonts w:ascii="Times New Roman" w:hAnsi="Times New Roman" w:cs="Times New Roman"/>
          <w:b/>
          <w:iCs/>
          <w:smallCaps/>
          <w:sz w:val="28"/>
          <w:szCs w:val="28"/>
        </w:rPr>
        <w:t>аудирование</w:t>
      </w:r>
      <w:proofErr w:type="spellEnd"/>
      <w:r w:rsidRPr="00E417DF">
        <w:rPr>
          <w:rFonts w:ascii="Times New Roman" w:hAnsi="Times New Roman" w:cs="Times New Roman"/>
          <w:b/>
          <w:iCs/>
          <w:smallCaps/>
          <w:sz w:val="28"/>
          <w:szCs w:val="28"/>
        </w:rPr>
        <w:t>:</w:t>
      </w:r>
      <w:r w:rsidRPr="00E417D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E417DF" w:rsidRPr="00E417DF" w:rsidRDefault="00E417DF" w:rsidP="00E417DF">
      <w:pPr>
        <w:tabs>
          <w:tab w:val="left" w:pos="90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1)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417DF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E417DF">
        <w:rPr>
          <w:rFonts w:ascii="Times New Roman" w:hAnsi="Times New Roman" w:cs="Times New Roman"/>
          <w:sz w:val="28"/>
          <w:szCs w:val="28"/>
        </w:rPr>
        <w:t>- и радиопередач, объявления на вокзале или в аэропорту) и выде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лять значимую информацию;</w:t>
      </w:r>
    </w:p>
    <w:p w:rsidR="00E417DF" w:rsidRPr="00E417DF" w:rsidRDefault="00E417DF" w:rsidP="00E417DF">
      <w:pPr>
        <w:tabs>
          <w:tab w:val="left" w:pos="90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2)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417DF" w:rsidRPr="00E417DF" w:rsidRDefault="00E417DF" w:rsidP="00E417DF">
      <w:pPr>
        <w:tabs>
          <w:tab w:val="left" w:pos="90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3) использовать переспрос, просьбу повторить;</w:t>
      </w:r>
    </w:p>
    <w:p w:rsidR="00E417DF" w:rsidRPr="00E417DF" w:rsidRDefault="00E417DF" w:rsidP="00E417DF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7DF">
        <w:rPr>
          <w:rFonts w:ascii="Times New Roman" w:hAnsi="Times New Roman" w:cs="Times New Roman"/>
          <w:b/>
          <w:iCs/>
          <w:smallCaps/>
          <w:sz w:val="28"/>
          <w:szCs w:val="28"/>
        </w:rPr>
        <w:t>чтение:</w:t>
      </w:r>
    </w:p>
    <w:p w:rsidR="00E417DF" w:rsidRPr="00E417DF" w:rsidRDefault="00E417DF" w:rsidP="00E417DF">
      <w:pPr>
        <w:tabs>
          <w:tab w:val="left" w:pos="89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1) ориентироваться в иноязычном тексте; прогнозировать его содержание по заголовку;</w:t>
      </w:r>
    </w:p>
    <w:p w:rsidR="00E417DF" w:rsidRPr="00E417DF" w:rsidRDefault="00E417DF" w:rsidP="00E417DF">
      <w:pPr>
        <w:tabs>
          <w:tab w:val="left" w:pos="90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2) читать аутентичные тексты разных жанров с пониманием основного содержания (опреде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лять тему, основную мысль; выделять главные факты, опуская второстепенные; устанавливать логи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ческую последовательность основных фактов текста);</w:t>
      </w:r>
    </w:p>
    <w:p w:rsidR="00E417DF" w:rsidRPr="00E417DF" w:rsidRDefault="00E417DF" w:rsidP="00E417DF">
      <w:pPr>
        <w:tabs>
          <w:tab w:val="left" w:pos="91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3) читать несложные аутентичные тексты разных стилей с полным и точным пониманием, ис</w:t>
      </w:r>
      <w:r w:rsidRPr="00E417DF">
        <w:rPr>
          <w:rFonts w:ascii="Times New Roman" w:hAnsi="Times New Roman" w:cs="Times New Roman"/>
          <w:sz w:val="28"/>
          <w:szCs w:val="28"/>
        </w:rPr>
        <w:softHyphen/>
        <w:t xml:space="preserve">пользуя различные приемы смысловой переработки текста </w:t>
      </w:r>
      <w:r w:rsidRPr="00E417DF">
        <w:rPr>
          <w:rFonts w:ascii="Times New Roman" w:hAnsi="Times New Roman" w:cs="Times New Roman"/>
          <w:sz w:val="28"/>
          <w:szCs w:val="28"/>
        </w:rPr>
        <w:lastRenderedPageBreak/>
        <w:t>(языковую догадку, анализ, выборочный перевод), оценивать полученную информацию, выражать свое мнение;</w:t>
      </w:r>
    </w:p>
    <w:p w:rsidR="00E417DF" w:rsidRPr="00E417DF" w:rsidRDefault="00E417DF" w:rsidP="00E417DF">
      <w:pPr>
        <w:tabs>
          <w:tab w:val="left" w:pos="89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4) читать текст с выборочным пониманием нужной или интересующей информации;</w:t>
      </w:r>
    </w:p>
    <w:p w:rsidR="00E417DF" w:rsidRPr="00E417DF" w:rsidRDefault="00E417DF" w:rsidP="00E417DF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7DF">
        <w:rPr>
          <w:rFonts w:ascii="Times New Roman" w:hAnsi="Times New Roman" w:cs="Times New Roman"/>
          <w:b/>
          <w:iCs/>
          <w:smallCaps/>
          <w:sz w:val="28"/>
          <w:szCs w:val="28"/>
        </w:rPr>
        <w:t>письменная речь:</w:t>
      </w:r>
    </w:p>
    <w:p w:rsidR="00E417DF" w:rsidRPr="00E417DF" w:rsidRDefault="00E417DF" w:rsidP="00E417DF">
      <w:pPr>
        <w:tabs>
          <w:tab w:val="left" w:pos="91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1) заполнять анкеты и формуляры;</w:t>
      </w:r>
    </w:p>
    <w:p w:rsidR="00E417DF" w:rsidRPr="00E417DF" w:rsidRDefault="00E417DF" w:rsidP="00E417DF">
      <w:pPr>
        <w:tabs>
          <w:tab w:val="left" w:pos="91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2)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вого этикета, принятые в странах изучаемого языка;</w:t>
      </w:r>
    </w:p>
    <w:p w:rsidR="00E417DF" w:rsidRPr="00E417DF" w:rsidRDefault="00E417DF" w:rsidP="00E417DF">
      <w:pPr>
        <w:tabs>
          <w:tab w:val="left" w:pos="913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ab/>
      </w:r>
      <w:r w:rsidRPr="00E41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</w:t>
      </w:r>
      <w:r w:rsidRPr="00E417D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вседневной жизни </w:t>
      </w:r>
      <w:proofErr w:type="gramStart"/>
      <w:r w:rsidRPr="00E41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proofErr w:type="gramEnd"/>
      <w:r w:rsidRPr="00E41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417DF" w:rsidRPr="00E417DF" w:rsidRDefault="00E417DF" w:rsidP="00E417DF">
      <w:pPr>
        <w:tabs>
          <w:tab w:val="left" w:pos="91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1) социальной адаптации,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E417DF" w:rsidRPr="00E417DF" w:rsidRDefault="00E417DF" w:rsidP="00E417DF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2) создания целостной картины </w:t>
      </w:r>
      <w:proofErr w:type="spellStart"/>
      <w:r w:rsidRPr="00E417DF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E417DF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 родного языка и изучаемого иностранного языка в этом мире;</w:t>
      </w:r>
    </w:p>
    <w:p w:rsidR="00E417DF" w:rsidRPr="00E417DF" w:rsidRDefault="00E417DF" w:rsidP="00E417DF">
      <w:pPr>
        <w:tabs>
          <w:tab w:val="left" w:pos="91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 xml:space="preserve">3) приобщения к ценностям мировой культуры через иноязычные источники информации (в том числе </w:t>
      </w:r>
      <w:proofErr w:type="spellStart"/>
      <w:r w:rsidRPr="00E417D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417DF">
        <w:rPr>
          <w:rFonts w:ascii="Times New Roman" w:hAnsi="Times New Roman" w:cs="Times New Roman"/>
          <w:sz w:val="28"/>
          <w:szCs w:val="28"/>
        </w:rPr>
        <w:t>), через участие в школьных обменах, туристических поездках, молодеж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ных форумах;</w:t>
      </w:r>
    </w:p>
    <w:p w:rsidR="00E417DF" w:rsidRPr="00E417DF" w:rsidRDefault="00E417DF" w:rsidP="00E417DF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17DF">
        <w:rPr>
          <w:rFonts w:ascii="Times New Roman" w:hAnsi="Times New Roman" w:cs="Times New Roman"/>
          <w:sz w:val="28"/>
          <w:szCs w:val="28"/>
        </w:rPr>
        <w:t>4) ознакомления представителей других стран с культурой своего народа; осознания себя гра</w:t>
      </w:r>
      <w:r w:rsidRPr="00E417DF">
        <w:rPr>
          <w:rFonts w:ascii="Times New Roman" w:hAnsi="Times New Roman" w:cs="Times New Roman"/>
          <w:sz w:val="28"/>
          <w:szCs w:val="28"/>
        </w:rPr>
        <w:softHyphen/>
        <w:t>жданином своей страны и мира.</w:t>
      </w:r>
    </w:p>
    <w:p w:rsidR="00E417DF" w:rsidRPr="00785F44" w:rsidRDefault="00E417DF"/>
    <w:sectPr w:rsidR="00E417DF" w:rsidRPr="00785F44" w:rsidSect="0010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F29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3"/>
    <w:multiLevelType w:val="multilevel"/>
    <w:tmpl w:val="FA8A2FEC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>
    <w:nsid w:val="368A0F7F"/>
    <w:multiLevelType w:val="singleLevel"/>
    <w:tmpl w:val="6E88B22C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>
    <w:nsid w:val="467C4DF9"/>
    <w:multiLevelType w:val="singleLevel"/>
    <w:tmpl w:val="E1EA8E6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6B475910"/>
    <w:multiLevelType w:val="hybridMultilevel"/>
    <w:tmpl w:val="16D2C044"/>
    <w:lvl w:ilvl="0" w:tplc="D7487A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538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4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47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542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528"/>
        <w:lvlJc w:val="left"/>
        <w:rPr>
          <w:rFonts w:ascii="Arial" w:hAnsi="Arial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64"/>
    <w:rsid w:val="000F4F95"/>
    <w:rsid w:val="001015D6"/>
    <w:rsid w:val="00503A7C"/>
    <w:rsid w:val="00556D64"/>
    <w:rsid w:val="00785F44"/>
    <w:rsid w:val="0081793E"/>
    <w:rsid w:val="00B2362D"/>
    <w:rsid w:val="00DF7A7E"/>
    <w:rsid w:val="00E4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6D64"/>
    <w:pPr>
      <w:widowControl w:val="0"/>
      <w:autoSpaceDE w:val="0"/>
      <w:autoSpaceDN w:val="0"/>
      <w:adjustRightInd w:val="0"/>
      <w:spacing w:after="0" w:line="274" w:lineRule="exact"/>
      <w:ind w:firstLine="445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6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56D64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56D6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556D64"/>
    <w:pPr>
      <w:widowControl w:val="0"/>
      <w:autoSpaceDE w:val="0"/>
      <w:autoSpaceDN w:val="0"/>
      <w:adjustRightInd w:val="0"/>
      <w:spacing w:after="0" w:line="230" w:lineRule="exact"/>
      <w:ind w:firstLine="54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6D64"/>
    <w:pPr>
      <w:widowControl w:val="0"/>
      <w:autoSpaceDE w:val="0"/>
      <w:autoSpaceDN w:val="0"/>
      <w:adjustRightInd w:val="0"/>
      <w:spacing w:after="0" w:line="230" w:lineRule="exact"/>
      <w:ind w:firstLine="53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5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5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5F44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5F44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5F4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85F44"/>
    <w:rPr>
      <w:rFonts w:ascii="Arial" w:hAnsi="Arial" w:cs="Arial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785F44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a0"/>
    <w:uiPriority w:val="99"/>
    <w:rsid w:val="00785F44"/>
    <w:rPr>
      <w:rFonts w:ascii="Arial" w:hAnsi="Arial" w:cs="Arial"/>
      <w:b/>
      <w:bCs/>
      <w:sz w:val="20"/>
      <w:szCs w:val="20"/>
    </w:rPr>
  </w:style>
  <w:style w:type="paragraph" w:customStyle="1" w:styleId="2">
    <w:name w:val="Заголовок №2"/>
    <w:basedOn w:val="a"/>
    <w:link w:val="20"/>
    <w:uiPriority w:val="99"/>
    <w:rsid w:val="00785F44"/>
    <w:pPr>
      <w:shd w:val="clear" w:color="auto" w:fill="FFFFFF"/>
      <w:spacing w:after="0" w:line="226" w:lineRule="exact"/>
      <w:ind w:firstLine="540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val="ru-RU" w:eastAsia="ru-RU"/>
    </w:rPr>
  </w:style>
  <w:style w:type="character" w:customStyle="1" w:styleId="20">
    <w:name w:val="Заголовок №2_"/>
    <w:basedOn w:val="a0"/>
    <w:link w:val="2"/>
    <w:uiPriority w:val="99"/>
    <w:locked/>
    <w:rsid w:val="00785F44"/>
    <w:rPr>
      <w:rFonts w:ascii="Arial" w:eastAsia="Times New Roman" w:hAnsi="Arial" w:cs="Arial"/>
      <w:b/>
      <w:bCs/>
      <w:noProof/>
      <w:sz w:val="20"/>
      <w:szCs w:val="20"/>
      <w:shd w:val="clear" w:color="auto" w:fill="FFFFFF"/>
      <w:lang w:val="ru-RU" w:eastAsia="ru-RU"/>
    </w:rPr>
  </w:style>
  <w:style w:type="paragraph" w:styleId="a3">
    <w:name w:val="Body Text"/>
    <w:basedOn w:val="a"/>
    <w:link w:val="a4"/>
    <w:uiPriority w:val="99"/>
    <w:rsid w:val="00785F44"/>
    <w:pPr>
      <w:shd w:val="clear" w:color="auto" w:fill="FFFFFF"/>
      <w:spacing w:after="0" w:line="226" w:lineRule="exact"/>
      <w:ind w:firstLine="540"/>
      <w:jc w:val="both"/>
    </w:pPr>
    <w:rPr>
      <w:rFonts w:ascii="Arial" w:eastAsia="Times New Roman" w:hAnsi="Arial" w:cs="Arial"/>
      <w:noProof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785F44"/>
    <w:rPr>
      <w:rFonts w:ascii="Arial" w:eastAsia="Times New Roman" w:hAnsi="Arial" w:cs="Arial"/>
      <w:noProof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basedOn w:val="a0"/>
    <w:uiPriority w:val="99"/>
    <w:rsid w:val="00785F44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22">
    <w:name w:val="Заголовок №22"/>
    <w:basedOn w:val="20"/>
    <w:uiPriority w:val="99"/>
    <w:rsid w:val="00785F44"/>
    <w:rPr>
      <w:b/>
      <w:bCs/>
      <w:spacing w:val="0"/>
    </w:rPr>
  </w:style>
  <w:style w:type="character" w:customStyle="1" w:styleId="1">
    <w:name w:val="Основной текст + Полужирный1"/>
    <w:aliases w:val="Курсив1"/>
    <w:basedOn w:val="a0"/>
    <w:uiPriority w:val="99"/>
    <w:rsid w:val="00785F44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23">
    <w:name w:val="Заголовок №2 (3)_"/>
    <w:basedOn w:val="a0"/>
    <w:link w:val="231"/>
    <w:uiPriority w:val="99"/>
    <w:locked/>
    <w:rsid w:val="00785F44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30">
    <w:name w:val="Заголовок №2 (3)"/>
    <w:basedOn w:val="23"/>
    <w:uiPriority w:val="99"/>
    <w:rsid w:val="00785F44"/>
  </w:style>
  <w:style w:type="paragraph" w:customStyle="1" w:styleId="210">
    <w:name w:val="Заголовок №21"/>
    <w:basedOn w:val="a"/>
    <w:uiPriority w:val="99"/>
    <w:rsid w:val="00785F44"/>
    <w:pPr>
      <w:shd w:val="clear" w:color="auto" w:fill="FFFFFF"/>
      <w:spacing w:after="0" w:line="226" w:lineRule="exact"/>
      <w:ind w:firstLine="540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1">
    <w:name w:val="Заголовок №2 (3)1"/>
    <w:basedOn w:val="a"/>
    <w:link w:val="23"/>
    <w:uiPriority w:val="99"/>
    <w:rsid w:val="00785F44"/>
    <w:pPr>
      <w:shd w:val="clear" w:color="auto" w:fill="FFFFFF"/>
      <w:spacing w:after="0" w:line="226" w:lineRule="exact"/>
      <w:ind w:firstLine="540"/>
      <w:jc w:val="both"/>
      <w:outlineLvl w:val="1"/>
    </w:pPr>
    <w:rPr>
      <w:rFonts w:ascii="Arial" w:hAnsi="Arial" w:cs="Arial"/>
      <w:b/>
      <w:bCs/>
      <w:i/>
      <w:iCs/>
    </w:rPr>
  </w:style>
  <w:style w:type="paragraph" w:styleId="a5">
    <w:name w:val="List Paragraph"/>
    <w:basedOn w:val="a"/>
    <w:uiPriority w:val="34"/>
    <w:qFormat/>
    <w:rsid w:val="00E4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2014-02-02T15:27:00Z</dcterms:created>
  <dcterms:modified xsi:type="dcterms:W3CDTF">2014-02-02T16:00:00Z</dcterms:modified>
</cp:coreProperties>
</file>